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B9" w:rsidRPr="00752FB9" w:rsidRDefault="00752FB9" w:rsidP="00752FB9">
      <w:pPr>
        <w:spacing w:beforeLines="100" w:afterLines="100"/>
        <w:jc w:val="center"/>
        <w:rPr>
          <w:rFonts w:ascii="仿宋" w:eastAsia="仿宋" w:hAnsi="仿宋" w:cs="Times New Roman" w:hint="eastAsia"/>
          <w:b/>
          <w:sz w:val="52"/>
          <w:szCs w:val="52"/>
        </w:rPr>
      </w:pPr>
      <w:r w:rsidRPr="00752FB9">
        <w:rPr>
          <w:rFonts w:ascii="仿宋" w:eastAsia="仿宋" w:hAnsi="仿宋" w:cs="Times New Roman" w:hint="eastAsia"/>
          <w:b/>
          <w:sz w:val="52"/>
          <w:szCs w:val="52"/>
        </w:rPr>
        <w:t>会议回执</w:t>
      </w:r>
    </w:p>
    <w:p w:rsidR="00752FB9" w:rsidRDefault="00752FB9" w:rsidP="00752FB9">
      <w:pPr>
        <w:spacing w:beforeLines="100" w:line="240" w:lineRule="exact"/>
        <w:jc w:val="center"/>
        <w:rPr>
          <w:rFonts w:asciiTheme="majorEastAsia" w:eastAsiaTheme="majorEastAsia" w:hAnsiTheme="majorEastAsia" w:cs="Times New Roman" w:hint="eastAsia"/>
          <w:sz w:val="30"/>
          <w:szCs w:val="30"/>
        </w:rPr>
      </w:pPr>
      <w:r w:rsidRPr="00752FB9">
        <w:rPr>
          <w:rFonts w:asciiTheme="majorEastAsia" w:eastAsiaTheme="majorEastAsia" w:hAnsiTheme="majorEastAsia" w:cs="Times New Roman" w:hint="eastAsia"/>
          <w:sz w:val="30"/>
          <w:szCs w:val="30"/>
        </w:rPr>
        <w:t>（</w:t>
      </w:r>
      <w:r w:rsidRPr="00752FB9">
        <w:rPr>
          <w:rFonts w:ascii="仿宋" w:eastAsia="仿宋" w:hAnsi="仿宋" w:cs="Times New Roman" w:hint="eastAsia"/>
          <w:sz w:val="24"/>
          <w:szCs w:val="24"/>
        </w:rPr>
        <w:t>“协同中心”</w:t>
      </w:r>
      <w:r w:rsidRPr="00752FB9">
        <w:rPr>
          <w:rFonts w:ascii="仿宋" w:eastAsia="仿宋" w:hAnsi="仿宋" w:cs="Times New Roman"/>
          <w:sz w:val="24"/>
          <w:szCs w:val="24"/>
        </w:rPr>
        <w:t>201</w:t>
      </w:r>
      <w:r w:rsidRPr="00752FB9">
        <w:rPr>
          <w:rFonts w:ascii="仿宋" w:eastAsia="仿宋" w:hAnsi="仿宋" w:cs="Times New Roman" w:hint="eastAsia"/>
          <w:sz w:val="24"/>
          <w:szCs w:val="24"/>
        </w:rPr>
        <w:t>6年度学术研讨暨年度工作总结会议）</w:t>
      </w:r>
    </w:p>
    <w:p w:rsidR="00752FB9" w:rsidRPr="00752FB9" w:rsidRDefault="00752FB9" w:rsidP="00752FB9">
      <w:pPr>
        <w:spacing w:beforeLines="100" w:line="240" w:lineRule="exact"/>
        <w:jc w:val="center"/>
        <w:rPr>
          <w:rFonts w:asciiTheme="majorEastAsia" w:eastAsiaTheme="majorEastAsia" w:hAnsiTheme="majorEastAsia" w:cs="Times New Roman" w:hint="eastAsia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1250"/>
        <w:gridCol w:w="808"/>
        <w:gridCol w:w="1168"/>
        <w:gridCol w:w="1168"/>
        <w:gridCol w:w="1979"/>
        <w:gridCol w:w="1077"/>
        <w:gridCol w:w="1072"/>
      </w:tblGrid>
      <w:tr w:rsidR="00752FB9" w:rsidRPr="00D96F0F" w:rsidTr="0083490A">
        <w:trPr>
          <w:trHeight w:val="47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单位名称：</w:t>
            </w:r>
          </w:p>
        </w:tc>
      </w:tr>
      <w:tr w:rsidR="00752FB9" w:rsidRPr="00D96F0F" w:rsidTr="0083490A">
        <w:trPr>
          <w:trHeight w:val="601"/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是否住宿</w:t>
            </w: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73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1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2FB9" w:rsidRPr="00D96F0F" w:rsidTr="0083490A">
        <w:trPr>
          <w:jc w:val="center"/>
        </w:trPr>
        <w:tc>
          <w:tcPr>
            <w:tcW w:w="5000" w:type="pct"/>
            <w:gridSpan w:val="7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ind w:firstLineChars="50" w:firstLine="1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□双人间（数量：     间）           □单人间（数量：     间）</w:t>
            </w:r>
          </w:p>
        </w:tc>
      </w:tr>
      <w:tr w:rsidR="00752FB9" w:rsidRPr="00D96F0F" w:rsidTr="0083490A">
        <w:trPr>
          <w:jc w:val="center"/>
        </w:trPr>
        <w:tc>
          <w:tcPr>
            <w:tcW w:w="5000" w:type="pct"/>
            <w:gridSpan w:val="7"/>
            <w:shd w:val="clear" w:color="000000" w:fill="auto"/>
            <w:vAlign w:val="center"/>
          </w:tcPr>
          <w:p w:rsidR="00752FB9" w:rsidRPr="00D96F0F" w:rsidRDefault="00752FB9" w:rsidP="00752FB9">
            <w:pPr>
              <w:spacing w:beforeLines="10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请认真填写回执，如有疑问请电话联系人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</w:tbl>
    <w:p w:rsidR="00F2385E" w:rsidRDefault="00F2385E"/>
    <w:sectPr w:rsidR="00F2385E" w:rsidSect="00F2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FB9"/>
    <w:rsid w:val="003A3912"/>
    <w:rsid w:val="00752FB9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2016-12-24T04:52:00Z</dcterms:created>
  <dcterms:modified xsi:type="dcterms:W3CDTF">2016-12-24T04:53:00Z</dcterms:modified>
</cp:coreProperties>
</file>